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kern w:val="0"/>
          <w:sz w:val="28"/>
          <w:szCs w:val="28"/>
        </w:rPr>
      </w:pPr>
      <w:r>
        <w:rPr>
          <w:rFonts w:hint="eastAsia" w:ascii="宋体" w:hAnsi="宋体" w:eastAsia="宋体" w:cs="宋体"/>
          <w:b/>
          <w:bCs/>
          <w:kern w:val="0"/>
          <w:sz w:val="28"/>
          <w:szCs w:val="28"/>
        </w:rPr>
        <w:t>终端威胁防御系统</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1、</w:t>
      </w:r>
      <w:bookmarkStart w:id="0" w:name="_Hlk207716194"/>
      <w:r>
        <w:rPr>
          <w:rFonts w:hint="eastAsia" w:ascii="微软雅黑" w:hAnsi="微软雅黑" w:eastAsia="微软雅黑" w:cs="宋体"/>
          <w:kern w:val="0"/>
          <w:szCs w:val="21"/>
        </w:rPr>
        <w:t>★</w:t>
      </w:r>
      <w:bookmarkEnd w:id="0"/>
      <w:r>
        <w:rPr>
          <w:rFonts w:hint="eastAsia" w:ascii="微软雅黑" w:hAnsi="微软雅黑" w:eastAsia="微软雅黑" w:cs="宋体"/>
          <w:kern w:val="0"/>
          <w:szCs w:val="21"/>
        </w:rPr>
        <w:t>提供终端威胁防御系统（原有系统即为该品牌，本次采购系对本系统的授权购买及升级）：≥1000个Windows PC客户端防病毒功能授权3年升级许可，终端威胁防御系统安装环境支持WindowsXP、Windows 7、Windows 8、Windows 10及以上32位/64位终端操作系统；</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2、▲终端威胁防御系统</w:t>
      </w:r>
      <w:bookmarkStart w:id="1" w:name="_GoBack"/>
      <w:bookmarkEnd w:id="1"/>
      <w:r>
        <w:rPr>
          <w:rFonts w:hint="eastAsia" w:ascii="微软雅黑" w:hAnsi="微软雅黑" w:eastAsia="微软雅黑" w:cs="宋体"/>
          <w:kern w:val="0"/>
          <w:szCs w:val="21"/>
        </w:rPr>
        <w:t>安装后至多占用50M硬盘资源，日常内存占用不到20M，有效节省终端资源；（提供截图证明并加盖投标人公章）</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3、▲终端威胁防御系统支持远程控制，通过管理中心实现对客户端的远程运维；（提供截图证明并加盖投标人公章）</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4、▲终端威胁防御系统支持对webshell后门进行扫描检测 , webshell后门库数量大于150000；（提供截图证明并加盖投标人公章）</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5、▲终端威胁防御系统支持设置诱饵文件并实时监控，当勒索病毒对该文件进行加密操作时进行拦截。（提供截图证明并加盖投标人公章）</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6、▲终端威胁防御系统对系统关键位置进行防护，阻止无文本攻击、流氓、广告程序对系统的恶意篡改等行为。从系统文件保护、病毒免疫、进程保护、注册表保护、危险动作拦截、执行防护等多个维度对系统进行防护。（提供截图证明并加盖投标人公章）</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7、▲终端威胁防御系统支持定制安全防护策略：包括病毒防御（病毒查杀、文件实时监控、恶意行为监控、U盘保护、下载保护、邮件监控、白名单）；系统防御（浏览器保护、软件安装拦截、系统加固）；网络防御（黑客入侵拦截、IP协议控制、恶意网站拦截、IP黑名单）；合规管控（文档检测、文档跟踪、U</w:t>
      </w:r>
      <w:r>
        <w:rPr>
          <w:rFonts w:ascii="微软雅黑" w:hAnsi="微软雅黑" w:eastAsia="微软雅黑" w:cs="宋体"/>
          <w:kern w:val="0"/>
          <w:szCs w:val="21"/>
        </w:rPr>
        <w:t>SB</w:t>
      </w:r>
      <w:r>
        <w:rPr>
          <w:rFonts w:hint="eastAsia" w:ascii="微软雅黑" w:hAnsi="微软雅黑" w:eastAsia="微软雅黑" w:cs="宋体"/>
          <w:kern w:val="0"/>
          <w:szCs w:val="21"/>
        </w:rPr>
        <w:t>存储、设备监控、进程监控、软件监控、服务监控、账号监控、外联监控）；其他设置（心跳配置、管理员配置、升级配置、补丁配置、弹窗配置、通信管理中心）（提供截图证明并加盖投标人公章）</w:t>
      </w:r>
    </w:p>
    <w:p>
      <w:pPr>
        <w:rPr>
          <w:rFonts w:ascii="微软雅黑" w:hAnsi="微软雅黑" w:eastAsia="微软雅黑" w:cs="宋体"/>
          <w:kern w:val="0"/>
          <w:szCs w:val="21"/>
        </w:rPr>
      </w:pPr>
      <w:r>
        <w:rPr>
          <w:rFonts w:hint="eastAsia" w:ascii="微软雅黑" w:hAnsi="微软雅黑" w:eastAsia="微软雅黑" w:cs="宋体"/>
          <w:kern w:val="0"/>
          <w:szCs w:val="21"/>
        </w:rPr>
        <w:t xml:space="preserve">8、▲终端威胁防御系统具有中国信息安全测评中心颁发的《国家信息安全测评信息技术产品安全测评证书》（EAL3+级） </w:t>
      </w:r>
    </w:p>
    <w:p>
      <w:pPr>
        <w:rPr>
          <w:rFonts w:hint="eastAsia" w:ascii="微软雅黑" w:hAnsi="微软雅黑" w:eastAsia="微软雅黑" w:cs="宋体"/>
          <w:kern w:val="0"/>
          <w:szCs w:val="21"/>
        </w:rPr>
      </w:pPr>
      <w:r>
        <w:rPr>
          <w:rFonts w:hint="eastAsia" w:ascii="微软雅黑" w:hAnsi="微软雅黑" w:eastAsia="微软雅黑" w:cs="宋体"/>
          <w:kern w:val="0"/>
          <w:szCs w:val="21"/>
        </w:rPr>
        <w:t>9、★本次终端威胁防御系统授权升级支持与原有终端威胁防御系统管理平台对接，实现统一管理(提供承诺函，并加盖投标人签章)。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2ZDBiNzhlMDgzNDczOGRkNjM3NjQ2ODg4YmMyYTMifQ=="/>
  </w:docVars>
  <w:rsids>
    <w:rsidRoot w:val="003576C8"/>
    <w:rsid w:val="00002682"/>
    <w:rsid w:val="000159C7"/>
    <w:rsid w:val="00037A6E"/>
    <w:rsid w:val="000423A7"/>
    <w:rsid w:val="00047479"/>
    <w:rsid w:val="00051EA1"/>
    <w:rsid w:val="0005515E"/>
    <w:rsid w:val="0006705C"/>
    <w:rsid w:val="00087A50"/>
    <w:rsid w:val="0009066F"/>
    <w:rsid w:val="00092F90"/>
    <w:rsid w:val="000955C1"/>
    <w:rsid w:val="00096E6D"/>
    <w:rsid w:val="000C5708"/>
    <w:rsid w:val="000D39EF"/>
    <w:rsid w:val="000D3CEE"/>
    <w:rsid w:val="000D6CA8"/>
    <w:rsid w:val="000E32CF"/>
    <w:rsid w:val="000F0D66"/>
    <w:rsid w:val="000F327B"/>
    <w:rsid w:val="000F746B"/>
    <w:rsid w:val="00102351"/>
    <w:rsid w:val="001116D9"/>
    <w:rsid w:val="001418F3"/>
    <w:rsid w:val="00156BCE"/>
    <w:rsid w:val="00160E41"/>
    <w:rsid w:val="001752EA"/>
    <w:rsid w:val="001916A6"/>
    <w:rsid w:val="00193C05"/>
    <w:rsid w:val="00197A48"/>
    <w:rsid w:val="001A1ECE"/>
    <w:rsid w:val="001A6A78"/>
    <w:rsid w:val="001B0390"/>
    <w:rsid w:val="001C1A81"/>
    <w:rsid w:val="001D0E41"/>
    <w:rsid w:val="001F02D1"/>
    <w:rsid w:val="001F2F3F"/>
    <w:rsid w:val="001F333C"/>
    <w:rsid w:val="001F51E1"/>
    <w:rsid w:val="002122E1"/>
    <w:rsid w:val="0022510C"/>
    <w:rsid w:val="00226213"/>
    <w:rsid w:val="00244937"/>
    <w:rsid w:val="0025390E"/>
    <w:rsid w:val="0027284F"/>
    <w:rsid w:val="002878C1"/>
    <w:rsid w:val="00296C0C"/>
    <w:rsid w:val="002A6967"/>
    <w:rsid w:val="002C21EE"/>
    <w:rsid w:val="002C6837"/>
    <w:rsid w:val="002D01DF"/>
    <w:rsid w:val="002D5BAB"/>
    <w:rsid w:val="002F05BB"/>
    <w:rsid w:val="003040B0"/>
    <w:rsid w:val="00311832"/>
    <w:rsid w:val="0031185B"/>
    <w:rsid w:val="003222D2"/>
    <w:rsid w:val="00327C0F"/>
    <w:rsid w:val="0033248A"/>
    <w:rsid w:val="003347A8"/>
    <w:rsid w:val="0033745E"/>
    <w:rsid w:val="00337AAA"/>
    <w:rsid w:val="003551F1"/>
    <w:rsid w:val="003576C8"/>
    <w:rsid w:val="00364CBA"/>
    <w:rsid w:val="00372832"/>
    <w:rsid w:val="003768E2"/>
    <w:rsid w:val="00380134"/>
    <w:rsid w:val="00383C1B"/>
    <w:rsid w:val="00385E13"/>
    <w:rsid w:val="0038680B"/>
    <w:rsid w:val="003909C1"/>
    <w:rsid w:val="003910FC"/>
    <w:rsid w:val="0039119B"/>
    <w:rsid w:val="0039149B"/>
    <w:rsid w:val="003954F4"/>
    <w:rsid w:val="003A39B8"/>
    <w:rsid w:val="003A5C81"/>
    <w:rsid w:val="003B51D0"/>
    <w:rsid w:val="003B64AC"/>
    <w:rsid w:val="003B7A8A"/>
    <w:rsid w:val="003C3DD4"/>
    <w:rsid w:val="003C60C2"/>
    <w:rsid w:val="003E00D8"/>
    <w:rsid w:val="003E07DE"/>
    <w:rsid w:val="003E75C6"/>
    <w:rsid w:val="003F51F9"/>
    <w:rsid w:val="0040456B"/>
    <w:rsid w:val="004058B2"/>
    <w:rsid w:val="00407BF2"/>
    <w:rsid w:val="004132D2"/>
    <w:rsid w:val="004203BC"/>
    <w:rsid w:val="00422307"/>
    <w:rsid w:val="00422EA2"/>
    <w:rsid w:val="00427CDB"/>
    <w:rsid w:val="0043082A"/>
    <w:rsid w:val="00432497"/>
    <w:rsid w:val="00454694"/>
    <w:rsid w:val="00467AA4"/>
    <w:rsid w:val="004712EE"/>
    <w:rsid w:val="0047510E"/>
    <w:rsid w:val="00482B5E"/>
    <w:rsid w:val="004832B3"/>
    <w:rsid w:val="0048737B"/>
    <w:rsid w:val="0049392E"/>
    <w:rsid w:val="004A0D07"/>
    <w:rsid w:val="004A0ED1"/>
    <w:rsid w:val="004B2EC4"/>
    <w:rsid w:val="004C5FA4"/>
    <w:rsid w:val="004D6D01"/>
    <w:rsid w:val="004E1367"/>
    <w:rsid w:val="004F06B2"/>
    <w:rsid w:val="004F6F05"/>
    <w:rsid w:val="005003D0"/>
    <w:rsid w:val="005079E2"/>
    <w:rsid w:val="00511B6D"/>
    <w:rsid w:val="00521534"/>
    <w:rsid w:val="00521976"/>
    <w:rsid w:val="0053201D"/>
    <w:rsid w:val="0053728D"/>
    <w:rsid w:val="00540391"/>
    <w:rsid w:val="00561293"/>
    <w:rsid w:val="00567960"/>
    <w:rsid w:val="00570320"/>
    <w:rsid w:val="00576241"/>
    <w:rsid w:val="0058108A"/>
    <w:rsid w:val="005948CF"/>
    <w:rsid w:val="005956E4"/>
    <w:rsid w:val="005A0951"/>
    <w:rsid w:val="005A4281"/>
    <w:rsid w:val="005A77C1"/>
    <w:rsid w:val="005B3AFF"/>
    <w:rsid w:val="005B5219"/>
    <w:rsid w:val="005C61B8"/>
    <w:rsid w:val="005D6CCE"/>
    <w:rsid w:val="005D7622"/>
    <w:rsid w:val="005E5000"/>
    <w:rsid w:val="005E55F1"/>
    <w:rsid w:val="005E5843"/>
    <w:rsid w:val="00601456"/>
    <w:rsid w:val="00606191"/>
    <w:rsid w:val="0061688E"/>
    <w:rsid w:val="006321A7"/>
    <w:rsid w:val="00636B22"/>
    <w:rsid w:val="0064756D"/>
    <w:rsid w:val="00650BE6"/>
    <w:rsid w:val="00657A12"/>
    <w:rsid w:val="00662A7D"/>
    <w:rsid w:val="00663942"/>
    <w:rsid w:val="0066624F"/>
    <w:rsid w:val="0066679B"/>
    <w:rsid w:val="00685CCB"/>
    <w:rsid w:val="006862E1"/>
    <w:rsid w:val="00686415"/>
    <w:rsid w:val="00693A02"/>
    <w:rsid w:val="00694A5D"/>
    <w:rsid w:val="00696A98"/>
    <w:rsid w:val="006B2CF9"/>
    <w:rsid w:val="006C0267"/>
    <w:rsid w:val="006C6DA4"/>
    <w:rsid w:val="006D368B"/>
    <w:rsid w:val="006E0DDD"/>
    <w:rsid w:val="006F5637"/>
    <w:rsid w:val="00700885"/>
    <w:rsid w:val="00702329"/>
    <w:rsid w:val="0071345C"/>
    <w:rsid w:val="0072285F"/>
    <w:rsid w:val="00732BC9"/>
    <w:rsid w:val="00740A3F"/>
    <w:rsid w:val="00743254"/>
    <w:rsid w:val="00753601"/>
    <w:rsid w:val="00757DF1"/>
    <w:rsid w:val="00770C9E"/>
    <w:rsid w:val="007717CA"/>
    <w:rsid w:val="00782BA6"/>
    <w:rsid w:val="0078317D"/>
    <w:rsid w:val="00783E0E"/>
    <w:rsid w:val="00790483"/>
    <w:rsid w:val="00792143"/>
    <w:rsid w:val="007A10B1"/>
    <w:rsid w:val="007B1016"/>
    <w:rsid w:val="007B269A"/>
    <w:rsid w:val="007B3A13"/>
    <w:rsid w:val="007B494A"/>
    <w:rsid w:val="007B7759"/>
    <w:rsid w:val="007D1912"/>
    <w:rsid w:val="007D2FEA"/>
    <w:rsid w:val="007D3161"/>
    <w:rsid w:val="007F3666"/>
    <w:rsid w:val="00801391"/>
    <w:rsid w:val="0080157A"/>
    <w:rsid w:val="008077C8"/>
    <w:rsid w:val="00817C3E"/>
    <w:rsid w:val="008334F3"/>
    <w:rsid w:val="00842222"/>
    <w:rsid w:val="00842763"/>
    <w:rsid w:val="008427E2"/>
    <w:rsid w:val="00854A05"/>
    <w:rsid w:val="00857746"/>
    <w:rsid w:val="00871717"/>
    <w:rsid w:val="00873AC3"/>
    <w:rsid w:val="00881C4D"/>
    <w:rsid w:val="00883470"/>
    <w:rsid w:val="008B5C91"/>
    <w:rsid w:val="008C40D9"/>
    <w:rsid w:val="008C4347"/>
    <w:rsid w:val="008D745D"/>
    <w:rsid w:val="008E3201"/>
    <w:rsid w:val="008E5505"/>
    <w:rsid w:val="008E6D8B"/>
    <w:rsid w:val="008F3566"/>
    <w:rsid w:val="008F64F8"/>
    <w:rsid w:val="008F70C5"/>
    <w:rsid w:val="0090770E"/>
    <w:rsid w:val="009118E5"/>
    <w:rsid w:val="009279B0"/>
    <w:rsid w:val="0093132C"/>
    <w:rsid w:val="0093138E"/>
    <w:rsid w:val="00931CA5"/>
    <w:rsid w:val="00932555"/>
    <w:rsid w:val="0094371C"/>
    <w:rsid w:val="00944EA1"/>
    <w:rsid w:val="009517A1"/>
    <w:rsid w:val="00951A71"/>
    <w:rsid w:val="009644E4"/>
    <w:rsid w:val="00967B66"/>
    <w:rsid w:val="009A0881"/>
    <w:rsid w:val="009A3C45"/>
    <w:rsid w:val="009B68B6"/>
    <w:rsid w:val="009C241A"/>
    <w:rsid w:val="009C2EF7"/>
    <w:rsid w:val="009C4E71"/>
    <w:rsid w:val="009C5C16"/>
    <w:rsid w:val="009D3901"/>
    <w:rsid w:val="009F25F0"/>
    <w:rsid w:val="009F2C3A"/>
    <w:rsid w:val="009F5ED1"/>
    <w:rsid w:val="00A029CA"/>
    <w:rsid w:val="00A10D88"/>
    <w:rsid w:val="00A2505B"/>
    <w:rsid w:val="00A27CFA"/>
    <w:rsid w:val="00A308CB"/>
    <w:rsid w:val="00A414C5"/>
    <w:rsid w:val="00A42711"/>
    <w:rsid w:val="00A42ECF"/>
    <w:rsid w:val="00A44E54"/>
    <w:rsid w:val="00A50CBC"/>
    <w:rsid w:val="00A512ED"/>
    <w:rsid w:val="00A554D4"/>
    <w:rsid w:val="00A57C78"/>
    <w:rsid w:val="00A60066"/>
    <w:rsid w:val="00A7107F"/>
    <w:rsid w:val="00A73CDB"/>
    <w:rsid w:val="00A81A1A"/>
    <w:rsid w:val="00A84236"/>
    <w:rsid w:val="00A8775F"/>
    <w:rsid w:val="00AB0885"/>
    <w:rsid w:val="00AB3C2F"/>
    <w:rsid w:val="00AD65EC"/>
    <w:rsid w:val="00AD6D12"/>
    <w:rsid w:val="00AE0131"/>
    <w:rsid w:val="00AE20D6"/>
    <w:rsid w:val="00AE3EDF"/>
    <w:rsid w:val="00AF4AF0"/>
    <w:rsid w:val="00AF6796"/>
    <w:rsid w:val="00B06B77"/>
    <w:rsid w:val="00B1162F"/>
    <w:rsid w:val="00B12ECF"/>
    <w:rsid w:val="00B169E8"/>
    <w:rsid w:val="00B211C9"/>
    <w:rsid w:val="00B23C66"/>
    <w:rsid w:val="00B24D18"/>
    <w:rsid w:val="00B26B79"/>
    <w:rsid w:val="00B31D1F"/>
    <w:rsid w:val="00B342CC"/>
    <w:rsid w:val="00B4156C"/>
    <w:rsid w:val="00B4579E"/>
    <w:rsid w:val="00B53CFE"/>
    <w:rsid w:val="00B6390C"/>
    <w:rsid w:val="00B83322"/>
    <w:rsid w:val="00B95CB0"/>
    <w:rsid w:val="00BA3B2B"/>
    <w:rsid w:val="00BA3D1A"/>
    <w:rsid w:val="00BA73AD"/>
    <w:rsid w:val="00BA73E5"/>
    <w:rsid w:val="00BA7FE0"/>
    <w:rsid w:val="00BC1F9D"/>
    <w:rsid w:val="00BD0BEE"/>
    <w:rsid w:val="00BD2C98"/>
    <w:rsid w:val="00BE22B3"/>
    <w:rsid w:val="00BF1010"/>
    <w:rsid w:val="00BF29D2"/>
    <w:rsid w:val="00BF6F26"/>
    <w:rsid w:val="00C0028F"/>
    <w:rsid w:val="00C0231D"/>
    <w:rsid w:val="00C024CF"/>
    <w:rsid w:val="00C02B13"/>
    <w:rsid w:val="00C151A0"/>
    <w:rsid w:val="00C217BA"/>
    <w:rsid w:val="00C37A2D"/>
    <w:rsid w:val="00C409F6"/>
    <w:rsid w:val="00C5449D"/>
    <w:rsid w:val="00C6509E"/>
    <w:rsid w:val="00C757C0"/>
    <w:rsid w:val="00C94A95"/>
    <w:rsid w:val="00CA44F9"/>
    <w:rsid w:val="00CD24A3"/>
    <w:rsid w:val="00CE70C0"/>
    <w:rsid w:val="00CF1313"/>
    <w:rsid w:val="00CF2446"/>
    <w:rsid w:val="00D02A1B"/>
    <w:rsid w:val="00D0585D"/>
    <w:rsid w:val="00D103FB"/>
    <w:rsid w:val="00D13A1D"/>
    <w:rsid w:val="00D23A3E"/>
    <w:rsid w:val="00D37A31"/>
    <w:rsid w:val="00D4022C"/>
    <w:rsid w:val="00D45CCD"/>
    <w:rsid w:val="00D45E58"/>
    <w:rsid w:val="00D46F2F"/>
    <w:rsid w:val="00D54BC1"/>
    <w:rsid w:val="00D64403"/>
    <w:rsid w:val="00D646DC"/>
    <w:rsid w:val="00D727EF"/>
    <w:rsid w:val="00D80EFA"/>
    <w:rsid w:val="00D84DAB"/>
    <w:rsid w:val="00D9633B"/>
    <w:rsid w:val="00D965AA"/>
    <w:rsid w:val="00DA33DE"/>
    <w:rsid w:val="00DA773B"/>
    <w:rsid w:val="00DB2FF0"/>
    <w:rsid w:val="00DB740D"/>
    <w:rsid w:val="00DB7CAD"/>
    <w:rsid w:val="00DC0182"/>
    <w:rsid w:val="00DC47E4"/>
    <w:rsid w:val="00DD7A80"/>
    <w:rsid w:val="00DE4F4D"/>
    <w:rsid w:val="00DE576A"/>
    <w:rsid w:val="00DF1A47"/>
    <w:rsid w:val="00DF6757"/>
    <w:rsid w:val="00DF777A"/>
    <w:rsid w:val="00E15D09"/>
    <w:rsid w:val="00E23AEB"/>
    <w:rsid w:val="00E306D9"/>
    <w:rsid w:val="00E3275F"/>
    <w:rsid w:val="00E36E60"/>
    <w:rsid w:val="00E52CB5"/>
    <w:rsid w:val="00E5408E"/>
    <w:rsid w:val="00E54566"/>
    <w:rsid w:val="00E70E7F"/>
    <w:rsid w:val="00E71529"/>
    <w:rsid w:val="00E90691"/>
    <w:rsid w:val="00E93B2B"/>
    <w:rsid w:val="00EA0DCD"/>
    <w:rsid w:val="00EA1AAA"/>
    <w:rsid w:val="00EB28CE"/>
    <w:rsid w:val="00EB38F7"/>
    <w:rsid w:val="00EC4811"/>
    <w:rsid w:val="00EE4B87"/>
    <w:rsid w:val="00EE4EF1"/>
    <w:rsid w:val="00EE7CED"/>
    <w:rsid w:val="00EF5E02"/>
    <w:rsid w:val="00F00C9D"/>
    <w:rsid w:val="00F07344"/>
    <w:rsid w:val="00F11E6A"/>
    <w:rsid w:val="00F13D75"/>
    <w:rsid w:val="00F27CE0"/>
    <w:rsid w:val="00F304CC"/>
    <w:rsid w:val="00F35977"/>
    <w:rsid w:val="00F4570C"/>
    <w:rsid w:val="00F47F0A"/>
    <w:rsid w:val="00F54B49"/>
    <w:rsid w:val="00F635F3"/>
    <w:rsid w:val="00F63914"/>
    <w:rsid w:val="00F65572"/>
    <w:rsid w:val="00F70895"/>
    <w:rsid w:val="00F83F73"/>
    <w:rsid w:val="00F842CA"/>
    <w:rsid w:val="00F90AAB"/>
    <w:rsid w:val="00F91288"/>
    <w:rsid w:val="00FA3DC8"/>
    <w:rsid w:val="00FB4508"/>
    <w:rsid w:val="00FB7D00"/>
    <w:rsid w:val="00FC14EA"/>
    <w:rsid w:val="00FC38F1"/>
    <w:rsid w:val="00FC6EB2"/>
    <w:rsid w:val="00FD5216"/>
    <w:rsid w:val="00FE7186"/>
    <w:rsid w:val="31C03663"/>
    <w:rsid w:val="4BE0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790</Words>
  <Characters>861</Characters>
  <Lines>37</Lines>
  <Paragraphs>25</Paragraphs>
  <TotalTime>15</TotalTime>
  <ScaleCrop>false</ScaleCrop>
  <LinksUpToDate>false</LinksUpToDate>
  <CharactersWithSpaces>868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2021-12-25T03:51:00Z</dcterms:created>
  <dc:creator>田海</dc:creator>
  <cp:lastModifiedBy>向中贵</cp:lastModifiedBy>
  <dcterms:modified xsi:type="dcterms:W3CDTF">2025-09-02T23:59:18Z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eyJoZGlkIjoiN2YzNjBkOTgyNWQ1YTMxYzM3MzMwNWFiODNmOWIzYWMiLCJ1c2VySWQiOiIxNDI1MzY5Nzg4In0=</vt:lpwstr>
  </property>
  <property fmtid="{D5CDD505-2E9C-101B-9397-08002B2CF9AE}" pid="3" name="KSOProductBuildVer">
    <vt:lpwstr>2052-11.1.0.12650</vt:lpwstr>
  </property>
  <property fmtid="{D5CDD505-2E9C-101B-9397-08002B2CF9AE}" pid="4" name="ICV">
    <vt:lpwstr>E0B62A9F22EA4D6A962FFE26C6B41331</vt:lpwstr>
  </property>
</Properties>
</file>