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 w:val="0"/>
        <w:overflowPunct/>
        <w:topLinePunct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附件：</w:t>
      </w:r>
    </w:p>
    <w:p>
      <w:pPr>
        <w:keepNext w:val="0"/>
        <w:keepLines w:val="0"/>
        <w:pageBreakBefore w:val="0"/>
        <w:kinsoku/>
        <w:wordWrap w:val="0"/>
        <w:overflowPunct/>
        <w:topLinePunct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现场实景图：</w:t>
      </w:r>
    </w:p>
    <w:p>
      <w:pPr>
        <w:keepNext w:val="0"/>
        <w:keepLines w:val="0"/>
        <w:pageBreakBefore w:val="0"/>
        <w:kinsoku/>
        <w:wordWrap w:val="0"/>
        <w:overflowPunct/>
        <w:topLinePunct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drawing>
          <wp:inline distT="0" distB="0" distL="114300" distR="114300">
            <wp:extent cx="4918710" cy="3688715"/>
            <wp:effectExtent l="0" t="0" r="15240" b="6985"/>
            <wp:docPr id="1" name="图片 1" descr="06f9fa6c351bc43a09533646be114b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6f9fa6c351bc43a09533646be114b6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18710" cy="3688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>
      <w:pPr>
        <w:keepNext w:val="0"/>
        <w:keepLines w:val="0"/>
        <w:pageBreakBefore w:val="0"/>
        <w:kinsoku/>
        <w:wordWrap w:val="0"/>
        <w:overflowPunct/>
        <w:topLinePunct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kinsoku/>
        <w:wordWrap w:val="0"/>
        <w:overflowPunct/>
        <w:topLinePunct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示意图：</w:t>
      </w:r>
    </w:p>
    <w:p>
      <w:pPr>
        <w:keepNext w:val="0"/>
        <w:keepLines w:val="0"/>
        <w:pageBreakBefore w:val="0"/>
        <w:kinsoku/>
        <w:wordWrap w:val="0"/>
        <w:overflowPunct/>
        <w:topLinePunct/>
        <w:autoSpaceDE/>
        <w:autoSpaceDN/>
        <w:bidi w:val="0"/>
        <w:adjustRightInd/>
        <w:snapToGrid/>
        <w:spacing w:line="240" w:lineRule="auto"/>
        <w:jc w:val="both"/>
        <w:textAlignment w:val="auto"/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drawing>
          <wp:inline distT="0" distB="0" distL="114300" distR="114300">
            <wp:extent cx="4345305" cy="3921125"/>
            <wp:effectExtent l="0" t="0" r="17145" b="3175"/>
            <wp:docPr id="2" name="图片 2" descr="6e99f86eb116703662cffe9514dd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e99f86eb116703662cffe9514dd005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45305" cy="392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kZTFmNjAwZDllOTFmNzgzMmI5M2YzZTJkODA4OGEifQ=="/>
  </w:docVars>
  <w:rsids>
    <w:rsidRoot w:val="6C107B96"/>
    <w:rsid w:val="6C10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Office_11.1.0.12650_F1E327BC-269C-435d-A152-05C5408002CA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2025-12-22T02:56:00Z</dcterms:created>
  <dc:creator>佩</dc:creator>
  <cp:lastModifiedBy>佩</cp:lastModifiedBy>
  <dcterms:modified xsi:type="dcterms:W3CDTF">2025-12-22T02:56:29Z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2052-11.1.0.12650</vt:lpwstr>
  </property>
  <property fmtid="{D5CDD505-2E9C-101B-9397-08002B2CF9AE}" pid="3" name="ICV">
    <vt:lpwstr>901DF1681CEA496FBFAD36F9C74569F7</vt:lpwstr>
  </property>
</Properties>
</file>